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EF" w:rsidRDefault="006158EF" w:rsidP="006158EF">
      <w:pPr>
        <w:pStyle w:val="Nadpis1"/>
      </w:pPr>
      <w:proofErr w:type="gramStart"/>
      <w:r>
        <w:t>technická  zpráva</w:t>
      </w:r>
      <w:proofErr w:type="gramEnd"/>
    </w:p>
    <w:p w:rsidR="006158EF" w:rsidRDefault="006158EF" w:rsidP="006158EF">
      <w:pPr>
        <w:autoSpaceDE w:val="0"/>
        <w:autoSpaceDN w:val="0"/>
        <w:adjustRightInd w:val="0"/>
        <w:jc w:val="left"/>
        <w:rPr>
          <w:b/>
        </w:rPr>
      </w:pPr>
    </w:p>
    <w:p w:rsidR="006158EF" w:rsidRPr="006158EF" w:rsidRDefault="006158EF" w:rsidP="006158EF">
      <w:pPr>
        <w:autoSpaceDE w:val="0"/>
        <w:autoSpaceDN w:val="0"/>
        <w:adjustRightInd w:val="0"/>
        <w:rPr>
          <w:b/>
          <w:bCs/>
          <w:lang w:eastAsia="en-US"/>
        </w:rPr>
      </w:pPr>
      <w:r w:rsidRPr="006158EF">
        <w:rPr>
          <w:b/>
        </w:rPr>
        <w:t xml:space="preserve">Akce : </w:t>
      </w:r>
      <w:r w:rsidRPr="006158EF">
        <w:rPr>
          <w:b/>
          <w:bCs/>
          <w:lang w:eastAsia="en-US"/>
        </w:rPr>
        <w:t xml:space="preserve">Objekt 1011/7, </w:t>
      </w:r>
      <w:proofErr w:type="spellStart"/>
      <w:proofErr w:type="gramStart"/>
      <w:r>
        <w:rPr>
          <w:b/>
          <w:bCs/>
          <w:lang w:eastAsia="en-US"/>
        </w:rPr>
        <w:t>k.ú</w:t>
      </w:r>
      <w:proofErr w:type="spellEnd"/>
      <w:r>
        <w:rPr>
          <w:b/>
          <w:bCs/>
          <w:lang w:eastAsia="en-US"/>
        </w:rPr>
        <w:t>.</w:t>
      </w:r>
      <w:proofErr w:type="gramEnd"/>
      <w:r>
        <w:rPr>
          <w:b/>
          <w:bCs/>
          <w:lang w:eastAsia="en-US"/>
        </w:rPr>
        <w:t xml:space="preserve"> Drahovice – Pension </w:t>
      </w:r>
      <w:proofErr w:type="spellStart"/>
      <w:r>
        <w:rPr>
          <w:b/>
          <w:bCs/>
          <w:lang w:eastAsia="en-US"/>
        </w:rPr>
        <w:t>Hestia</w:t>
      </w:r>
      <w:proofErr w:type="spellEnd"/>
      <w:r>
        <w:rPr>
          <w:b/>
          <w:bCs/>
          <w:lang w:eastAsia="en-US"/>
        </w:rPr>
        <w:t xml:space="preserve">. </w:t>
      </w:r>
      <w:r w:rsidRPr="006158EF">
        <w:rPr>
          <w:b/>
          <w:bCs/>
          <w:lang w:eastAsia="en-US"/>
        </w:rPr>
        <w:t>Výměna okenních a dveřních výplní</w:t>
      </w:r>
      <w:r>
        <w:rPr>
          <w:b/>
          <w:bCs/>
          <w:lang w:eastAsia="en-US"/>
        </w:rPr>
        <w:t>.</w:t>
      </w:r>
    </w:p>
    <w:p w:rsidR="006158EF" w:rsidRDefault="006158EF" w:rsidP="006158EF">
      <w:pPr>
        <w:pStyle w:val="Nadpis3"/>
        <w:rPr>
          <w:b w:val="0"/>
          <w:bCs w:val="0"/>
        </w:rPr>
      </w:pPr>
      <w:r>
        <w:rPr>
          <w:b w:val="0"/>
          <w:bCs w:val="0"/>
        </w:rPr>
        <w:t xml:space="preserve">Na základě objednávky </w:t>
      </w:r>
      <w:r w:rsidR="00F45775">
        <w:rPr>
          <w:b w:val="0"/>
          <w:bCs w:val="0"/>
        </w:rPr>
        <w:t xml:space="preserve">investora </w:t>
      </w:r>
      <w:r>
        <w:rPr>
          <w:b w:val="0"/>
          <w:bCs w:val="0"/>
        </w:rPr>
        <w:t xml:space="preserve">byla vyhotovena projektová dokumentace pro provedení výše uvedené stavby. Podle zákona 183/2006 ( Stavební </w:t>
      </w:r>
      <w:proofErr w:type="gramStart"/>
      <w:r>
        <w:rPr>
          <w:b w:val="0"/>
          <w:bCs w:val="0"/>
        </w:rPr>
        <w:t>zákon ) § 103</w:t>
      </w:r>
      <w:proofErr w:type="gramEnd"/>
      <w:r>
        <w:rPr>
          <w:b w:val="0"/>
          <w:bCs w:val="0"/>
        </w:rPr>
        <w:t xml:space="preserve"> d) tyto stavební úpravy nevyžadují ohlášení ani stavební povolení.</w:t>
      </w:r>
    </w:p>
    <w:p w:rsidR="007F164A" w:rsidRPr="007F164A" w:rsidRDefault="007F164A" w:rsidP="007F164A">
      <w:r>
        <w:t>Je provedeno požárně bezpečnostní posouzení podle nyní platných předpisů.</w:t>
      </w:r>
      <w:r w:rsidR="00913951">
        <w:t xml:space="preserve"> Požární bezpečnost se výrazně zlepšuje.</w:t>
      </w:r>
    </w:p>
    <w:p w:rsidR="006158EF" w:rsidRDefault="006158EF" w:rsidP="006158EF">
      <w:pPr>
        <w:pStyle w:val="Nadpis2"/>
      </w:pPr>
      <w:r>
        <w:t>Stávající stav</w:t>
      </w:r>
    </w:p>
    <w:p w:rsidR="006158EF" w:rsidRDefault="006158EF" w:rsidP="006158EF"/>
    <w:p w:rsidR="006158EF" w:rsidRDefault="006158EF" w:rsidP="006158EF">
      <w:r>
        <w:t>Objekt pro ubytování dokončený v roce 1986 sestává ze dvou zrcadlově shodných bloků oddělených dilatací. Objekt je čtyřpodlažní, podsklepený</w:t>
      </w:r>
      <w:r w:rsidR="003A7546">
        <w:t>, s plochou střechou</w:t>
      </w:r>
      <w:r>
        <w:t xml:space="preserve">. </w:t>
      </w:r>
    </w:p>
    <w:p w:rsidR="006158EF" w:rsidRDefault="006158EF" w:rsidP="006158EF">
      <w:r>
        <w:t>Konstrukčně se jedná o montovanou stěnovou stavbu typu T06B</w:t>
      </w:r>
      <w:r w:rsidR="00913951">
        <w:t xml:space="preserve"> ( karlovarská </w:t>
      </w:r>
      <w:proofErr w:type="gramStart"/>
      <w:r w:rsidR="00913951">
        <w:t>varianta )</w:t>
      </w:r>
      <w:r>
        <w:t>,</w:t>
      </w:r>
      <w:proofErr w:type="gramEnd"/>
      <w:r>
        <w:t xml:space="preserve"> obvodové stěny jsou z </w:t>
      </w:r>
      <w:proofErr w:type="spellStart"/>
      <w:r>
        <w:t>keramzitbetonových</w:t>
      </w:r>
      <w:proofErr w:type="spellEnd"/>
      <w:r>
        <w:t xml:space="preserve"> parapetních pásů </w:t>
      </w:r>
      <w:proofErr w:type="spellStart"/>
      <w:r>
        <w:t>tl</w:t>
      </w:r>
      <w:proofErr w:type="spellEnd"/>
      <w:r>
        <w:t xml:space="preserve">. 320 mm. </w:t>
      </w:r>
    </w:p>
    <w:p w:rsidR="006158EF" w:rsidRDefault="006158EF" w:rsidP="006158EF">
      <w:r>
        <w:t>Okenní výplně jsou typová dřevěná zdvojená okna převážně jednokřídlá</w:t>
      </w:r>
      <w:r w:rsidR="003A7546">
        <w:t xml:space="preserve"> kyvná</w:t>
      </w:r>
      <w:r w:rsidR="00AC55D4">
        <w:t xml:space="preserve"> a otočná kolem středové osy</w:t>
      </w:r>
      <w:r>
        <w:t xml:space="preserve">, osazená na </w:t>
      </w:r>
      <w:proofErr w:type="spellStart"/>
      <w:r>
        <w:t>tupo</w:t>
      </w:r>
      <w:proofErr w:type="spellEnd"/>
      <w:r>
        <w:t xml:space="preserve"> do pásů, v zadní fasádě </w:t>
      </w:r>
      <w:r w:rsidR="00AC55D4">
        <w:t xml:space="preserve">i </w:t>
      </w:r>
      <w:r>
        <w:t>do</w:t>
      </w:r>
      <w:r w:rsidR="00AC55D4">
        <w:t xml:space="preserve"> </w:t>
      </w:r>
      <w:r>
        <w:t xml:space="preserve">obvodového zdiva. Ve spodní linii je na parapetu osazovací L profil 30/30, v horní linii </w:t>
      </w:r>
      <w:r w:rsidR="007F164A">
        <w:t>rovněž</w:t>
      </w:r>
      <w:r>
        <w:t xml:space="preserve"> </w:t>
      </w:r>
      <w:r w:rsidR="00913951">
        <w:t xml:space="preserve">osazovací </w:t>
      </w:r>
      <w:r>
        <w:t xml:space="preserve">ocelový profil ( předpokládaná analogie s jinými stavbami z tohoto </w:t>
      </w:r>
      <w:proofErr w:type="gramStart"/>
      <w:r>
        <w:t>období ). Meziokenní</w:t>
      </w:r>
      <w:proofErr w:type="gramEnd"/>
      <w:r>
        <w:t xml:space="preserve"> vložky jsou zaskleny lakovaným sklem. Pod sklem </w:t>
      </w:r>
      <w:r w:rsidR="007F164A">
        <w:t>je neznámá skladba</w:t>
      </w:r>
      <w:r>
        <w:t>. Vložka má dřevěný rám. Vložka byla osazena stejně jako okna na osazovací ocelové profily.</w:t>
      </w:r>
    </w:p>
    <w:p w:rsidR="006158EF" w:rsidRDefault="006158EF" w:rsidP="006158EF">
      <w:r>
        <w:t xml:space="preserve">Vnitřní parapety jsou vytvořeny z </w:t>
      </w:r>
      <w:proofErr w:type="spellStart"/>
      <w:r>
        <w:t>dřevodesek</w:t>
      </w:r>
      <w:proofErr w:type="spellEnd"/>
      <w:r>
        <w:t>, okno je osazeno na střed</w:t>
      </w:r>
      <w:r w:rsidR="003A7546">
        <w:t>ové linii</w:t>
      </w:r>
      <w:r>
        <w:t xml:space="preserve"> parapetu. Vnější parapety jsou oplechovány </w:t>
      </w:r>
      <w:r w:rsidR="006374C0">
        <w:t xml:space="preserve">průběžným </w:t>
      </w:r>
      <w:r w:rsidR="00AC55D4">
        <w:t>mědě</w:t>
      </w:r>
      <w:r>
        <w:t xml:space="preserve">ným plechem a jsou </w:t>
      </w:r>
      <w:r w:rsidR="006374C0">
        <w:t>v</w:t>
      </w:r>
      <w:r>
        <w:t>e</w:t>
      </w:r>
      <w:r w:rsidR="00AC55D4">
        <w:t xml:space="preserve"> </w:t>
      </w:r>
      <w:r>
        <w:t xml:space="preserve">vyhovujícím stavu. </w:t>
      </w:r>
    </w:p>
    <w:p w:rsidR="003A7546" w:rsidRDefault="006158EF" w:rsidP="006158EF">
      <w:r>
        <w:t xml:space="preserve">Stávající okna a meziokenní vložky jsou technicky a morálně zcela opotřebeny, v celém rozsahu </w:t>
      </w:r>
      <w:r w:rsidR="003A7546">
        <w:t xml:space="preserve">dosud nevyměněných kusů </w:t>
      </w:r>
      <w:r>
        <w:t xml:space="preserve">se kompletně vymění. </w:t>
      </w:r>
    </w:p>
    <w:p w:rsidR="006158EF" w:rsidRDefault="006374C0" w:rsidP="006158EF">
      <w:r>
        <w:t>Č</w:t>
      </w:r>
      <w:r w:rsidR="006158EF">
        <w:t xml:space="preserve">ást oken </w:t>
      </w:r>
      <w:r>
        <w:t xml:space="preserve">v přední fasádě </w:t>
      </w:r>
      <w:r w:rsidR="006158EF">
        <w:t>byla již dříve vyměněna</w:t>
      </w:r>
      <w:r w:rsidR="003A7546">
        <w:t>, v této fasádě je nutno postupovat v souladu s konstrukčním řešením vyměněných částí</w:t>
      </w:r>
      <w:r w:rsidR="006158EF">
        <w:t>.</w:t>
      </w:r>
      <w:r w:rsidR="003A7546">
        <w:t xml:space="preserve"> </w:t>
      </w:r>
    </w:p>
    <w:p w:rsidR="006158EF" w:rsidRDefault="006158EF" w:rsidP="006158EF"/>
    <w:p w:rsidR="006158EF" w:rsidRDefault="006158EF" w:rsidP="006158EF">
      <w:r>
        <w:t>Nebyly zjištěny žádné závažné poruchy, které by bránily provedení navržených úprav obvyklými postupy.</w:t>
      </w:r>
    </w:p>
    <w:p w:rsidR="006158EF" w:rsidRDefault="006158EF" w:rsidP="006158EF">
      <w:pPr>
        <w:pStyle w:val="Nadpis2"/>
      </w:pPr>
      <w:r>
        <w:t>Navržené úpravy</w:t>
      </w:r>
    </w:p>
    <w:p w:rsidR="006158EF" w:rsidRDefault="006158EF" w:rsidP="006158EF"/>
    <w:p w:rsidR="006374C0" w:rsidRDefault="006158EF" w:rsidP="006158EF">
      <w:r>
        <w:t>Budou vyměněny původní okenní výplně za nová plastová okna</w:t>
      </w:r>
      <w:r w:rsidR="003A7546">
        <w:t xml:space="preserve"> a </w:t>
      </w:r>
      <w:r w:rsidR="00AC55D4">
        <w:t xml:space="preserve">meziokenní </w:t>
      </w:r>
      <w:r w:rsidR="003A7546">
        <w:t>vložky</w:t>
      </w:r>
      <w:r>
        <w:t>. Dříve vyměněné výplně zůstanou bez úprav ( nejsou označeny v</w:t>
      </w:r>
      <w:r w:rsidR="006374C0">
        <w:t xml:space="preserve"> pohledech </w:t>
      </w:r>
      <w:proofErr w:type="gramStart"/>
      <w:r w:rsidR="006374C0">
        <w:t>podbarvením</w:t>
      </w:r>
      <w:r>
        <w:t xml:space="preserve"> ).</w:t>
      </w:r>
      <w:proofErr w:type="gramEnd"/>
      <w:r>
        <w:t xml:space="preserve"> </w:t>
      </w:r>
    </w:p>
    <w:p w:rsidR="006158EF" w:rsidRDefault="006158EF" w:rsidP="006158EF">
      <w:r>
        <w:t xml:space="preserve">Osadí se i nové </w:t>
      </w:r>
      <w:r w:rsidR="003A7546">
        <w:t xml:space="preserve">lodžiové </w:t>
      </w:r>
      <w:r>
        <w:t xml:space="preserve">dveřní a </w:t>
      </w:r>
      <w:r w:rsidR="003A7546">
        <w:t xml:space="preserve">okenní </w:t>
      </w:r>
      <w:r>
        <w:t>výplně</w:t>
      </w:r>
      <w:r w:rsidR="006374C0">
        <w:t xml:space="preserve"> na </w:t>
      </w:r>
      <w:proofErr w:type="spellStart"/>
      <w:r w:rsidR="006374C0">
        <w:t>mezipodestách</w:t>
      </w:r>
      <w:proofErr w:type="spellEnd"/>
      <w:r w:rsidR="00913951">
        <w:t xml:space="preserve"> schodiště</w:t>
      </w:r>
      <w:r w:rsidR="003A7546">
        <w:t xml:space="preserve"> a venkovní prosklené stěny s dveřmi v zadní fasádě</w:t>
      </w:r>
      <w:r>
        <w:t>.</w:t>
      </w:r>
    </w:p>
    <w:p w:rsidR="006158EF" w:rsidRDefault="006158EF" w:rsidP="006158EF"/>
    <w:p w:rsidR="006158EF" w:rsidRDefault="006158EF" w:rsidP="006158EF">
      <w:pPr>
        <w:pStyle w:val="Nadpis2"/>
      </w:pPr>
      <w:r>
        <w:t>VÝMĚNA OKENNÍCH VÝPLNÍ</w:t>
      </w:r>
    </w:p>
    <w:p w:rsidR="006158EF" w:rsidRDefault="006158EF" w:rsidP="006158EF">
      <w:pPr>
        <w:pStyle w:val="Nadpis2"/>
      </w:pPr>
      <w:r>
        <w:t>1. Přípravné práce</w:t>
      </w:r>
    </w:p>
    <w:p w:rsidR="006158EF" w:rsidRDefault="006158EF" w:rsidP="006158EF"/>
    <w:p w:rsidR="006158EF" w:rsidRDefault="006158EF" w:rsidP="006158EF">
      <w:r>
        <w:t xml:space="preserve">Uživatel před zahájením stavby vyklidí prostory před okny a demontuje drobné doplňky, které chce zachovat pro další použití ( garnyže, rolety a </w:t>
      </w:r>
      <w:proofErr w:type="gramStart"/>
      <w:r>
        <w:t>žaluzie ). Je</w:t>
      </w:r>
      <w:proofErr w:type="gramEnd"/>
      <w:r>
        <w:t xml:space="preserve"> nutno odstěhovat z prostorů </w:t>
      </w:r>
      <w:r>
        <w:lastRenderedPageBreak/>
        <w:t>výměny oken všechny cenné předměty a vybavení. Dodavatel zajistí bezpečnost a ostrahu otevřených prostorů během stavebních prací.</w:t>
      </w:r>
    </w:p>
    <w:p w:rsidR="006158EF" w:rsidRDefault="006158EF" w:rsidP="006158EF">
      <w:r>
        <w:t xml:space="preserve">Objednatel určí plochy a místnosti sloužící dodavateli ( dočasné skladování vybouraných oken a suti, uložení nových oken, uložení pomocného materiálu, hygienické a sociální příslušenství </w:t>
      </w:r>
      <w:proofErr w:type="gramStart"/>
      <w:r>
        <w:t>apod. ).</w:t>
      </w:r>
      <w:proofErr w:type="gramEnd"/>
    </w:p>
    <w:p w:rsidR="006158EF" w:rsidRDefault="006158EF" w:rsidP="006158EF">
      <w:r>
        <w:t xml:space="preserve">Pro </w:t>
      </w:r>
      <w:r w:rsidR="006374C0">
        <w:t>výměnu oken se nebude zřizovat</w:t>
      </w:r>
      <w:r>
        <w:t xml:space="preserve"> lešení</w:t>
      </w:r>
      <w:r w:rsidR="00913951">
        <w:t>, pro zatmelení dilatační spáry v jižním průčelí se použije plošina</w:t>
      </w:r>
      <w:r>
        <w:t xml:space="preserve">. </w:t>
      </w:r>
    </w:p>
    <w:p w:rsidR="006158EF" w:rsidRDefault="006158EF" w:rsidP="006158EF">
      <w:pPr>
        <w:pStyle w:val="Nadpis2"/>
      </w:pPr>
      <w:r>
        <w:t>2. Demontáže</w:t>
      </w:r>
    </w:p>
    <w:p w:rsidR="006158EF" w:rsidRDefault="006158EF" w:rsidP="006158EF"/>
    <w:p w:rsidR="006158EF" w:rsidRDefault="006158EF" w:rsidP="006158EF">
      <w:r>
        <w:t xml:space="preserve">Demontují se všechna stávající dřevěná zdvojená okna, odstraní se všechny </w:t>
      </w:r>
      <w:r w:rsidR="00913951">
        <w:t xml:space="preserve">vnitřní </w:t>
      </w:r>
      <w:r>
        <w:t xml:space="preserve">parapety. </w:t>
      </w:r>
    </w:p>
    <w:p w:rsidR="006158EF" w:rsidRDefault="006158EF" w:rsidP="006158EF">
      <w:r>
        <w:t xml:space="preserve">Demontují se i meziokenní vložky. </w:t>
      </w:r>
    </w:p>
    <w:p w:rsidR="006158EF" w:rsidRDefault="006158EF" w:rsidP="006158EF">
      <w:r>
        <w:t xml:space="preserve">Provede se demontáž původních osazovacích ocelových profilů na spodní a horní ploše parapetního pásu. </w:t>
      </w:r>
    </w:p>
    <w:p w:rsidR="006158EF" w:rsidRDefault="006158EF" w:rsidP="006158EF">
      <w:r>
        <w:t>Suť se vyveze na povolenou skládku. Součástí dodávky je i odvoz a likvidace veškerého vybouraného a demontovaného materiálu.</w:t>
      </w:r>
    </w:p>
    <w:p w:rsidR="006158EF" w:rsidRDefault="006158EF" w:rsidP="006158EF">
      <w:r>
        <w:t>Všechna okna jsou přístupná z podlahy. Okna v podzemním podlaží jsou ve výši 1,</w:t>
      </w:r>
      <w:r w:rsidR="00AC55D4">
        <w:t>5</w:t>
      </w:r>
      <w:r>
        <w:t xml:space="preserve"> m nad podlahou.</w:t>
      </w:r>
      <w:r w:rsidR="00DA2437" w:rsidRPr="00DA2437">
        <w:rPr>
          <w:color w:val="1F497D"/>
        </w:rPr>
        <w:t xml:space="preserve"> </w:t>
      </w:r>
      <w:r w:rsidR="00DA2437" w:rsidRPr="00DA2437">
        <w:t>Objednatel požaduje otevírání za pomoci schůdků či žebříku.</w:t>
      </w:r>
    </w:p>
    <w:p w:rsidR="006158EF" w:rsidRDefault="006158EF" w:rsidP="006158EF">
      <w:pPr>
        <w:pStyle w:val="Nadpis2"/>
      </w:pPr>
      <w:r>
        <w:t>3. Nové okenní výplně</w:t>
      </w:r>
    </w:p>
    <w:p w:rsidR="006158EF" w:rsidRDefault="006158EF" w:rsidP="006158EF"/>
    <w:p w:rsidR="006158EF" w:rsidRDefault="006158EF" w:rsidP="006158EF">
      <w:r>
        <w:t xml:space="preserve">Do </w:t>
      </w:r>
      <w:r w:rsidR="006374C0">
        <w:t>o</w:t>
      </w:r>
      <w:r>
        <w:t xml:space="preserve">pravených okenních otvorů se osadí nové okenní výplně. Okna budou vyrobena z vyztužených plastových pětikomorových profilů, s izolačním dvojsklem. </w:t>
      </w:r>
    </w:p>
    <w:p w:rsidR="00AC55D4" w:rsidRDefault="00AC55D4" w:rsidP="006158EF">
      <w:r>
        <w:t xml:space="preserve">Okna budou dimenzována tak, aby vyhověla statickému zatížení větrem pro danou oblast. Křídla oken – především rozměru 1 500/ 1500 – budou dimenzována tak, aby nedocházelo k deformacím ( </w:t>
      </w:r>
      <w:proofErr w:type="gramStart"/>
      <w:r>
        <w:t>svěšení ) křídel</w:t>
      </w:r>
      <w:proofErr w:type="gramEnd"/>
      <w:r>
        <w:t>.</w:t>
      </w:r>
    </w:p>
    <w:p w:rsidR="00840604" w:rsidRDefault="00840604" w:rsidP="00840604">
      <w:r>
        <w:t xml:space="preserve">Po demontáži oken na </w:t>
      </w:r>
      <w:proofErr w:type="spellStart"/>
      <w:r>
        <w:t>mezipodestě</w:t>
      </w:r>
      <w:proofErr w:type="spellEnd"/>
      <w:r>
        <w:t xml:space="preserve"> se upraví ( </w:t>
      </w:r>
      <w:proofErr w:type="gramStart"/>
      <w:r>
        <w:t>doplní ) polodrážka</w:t>
      </w:r>
      <w:proofErr w:type="gramEnd"/>
      <w:r>
        <w:t xml:space="preserve"> tak, aby nová okna </w:t>
      </w:r>
      <w:r w:rsidR="00AC55D4">
        <w:t xml:space="preserve">a dveře </w:t>
      </w:r>
      <w:r>
        <w:t>byl</w:t>
      </w:r>
      <w:r w:rsidR="00AC55D4">
        <w:t>y osazeny</w:t>
      </w:r>
      <w:r>
        <w:t xml:space="preserve"> u </w:t>
      </w:r>
      <w:r>
        <w:rPr>
          <w:u w:val="single"/>
        </w:rPr>
        <w:t>vnitřního</w:t>
      </w:r>
      <w:r>
        <w:t xml:space="preserve"> ostění. Je nutno dosáhnout maximální otevření křídel pro zachování únikového pruhu. Doplní se vnitřní i vnější parapety.</w:t>
      </w:r>
    </w:p>
    <w:p w:rsidR="00840604" w:rsidRDefault="00840604" w:rsidP="00840604">
      <w:r>
        <w:t xml:space="preserve">Plocha </w:t>
      </w:r>
      <w:proofErr w:type="spellStart"/>
      <w:r>
        <w:t>otevíravých</w:t>
      </w:r>
      <w:proofErr w:type="spellEnd"/>
      <w:r>
        <w:t xml:space="preserve"> částí splňuje požadavek ČSN 73 0834 a ostatní předpisy – vizte PBŘ.</w:t>
      </w:r>
    </w:p>
    <w:p w:rsidR="00840604" w:rsidRPr="009E66F1" w:rsidRDefault="00840604" w:rsidP="006158EF"/>
    <w:p w:rsidR="006158EF" w:rsidRDefault="006158EF" w:rsidP="006158EF">
      <w:r>
        <w:t>Ostatní okna jsou standardní.</w:t>
      </w:r>
    </w:p>
    <w:p w:rsidR="00AC55D4" w:rsidRDefault="00AC55D4" w:rsidP="006158EF"/>
    <w:p w:rsidR="006158EF" w:rsidRDefault="006158EF" w:rsidP="00005741">
      <w:r>
        <w:t xml:space="preserve">Dodavatel ( výrobce oken )  předloží před zahájením výroby oken profily ( rohovou </w:t>
      </w:r>
      <w:proofErr w:type="gramStart"/>
      <w:r>
        <w:t>maketu ) ke</w:t>
      </w:r>
      <w:proofErr w:type="gramEnd"/>
      <w:r>
        <w:t xml:space="preserve"> schválení uživatelem a projektantem. Plastové díly budou bílé. </w:t>
      </w:r>
      <w:r w:rsidR="00005741">
        <w:t>Objednatelem o</w:t>
      </w:r>
      <w:r>
        <w:t xml:space="preserve">značená okna budou mít neprůhledné matované vnitřní sklo ( </w:t>
      </w:r>
      <w:proofErr w:type="spellStart"/>
      <w:r>
        <w:t>satinato</w:t>
      </w:r>
      <w:proofErr w:type="spellEnd"/>
      <w:r w:rsidR="00005741">
        <w:t xml:space="preserve"> – podle předložených </w:t>
      </w:r>
      <w:proofErr w:type="gramStart"/>
      <w:r w:rsidR="00005741">
        <w:t>vzorků ).</w:t>
      </w:r>
      <w:proofErr w:type="gramEnd"/>
    </w:p>
    <w:p w:rsidR="00005741" w:rsidRDefault="00005741" w:rsidP="00005741"/>
    <w:p w:rsidR="006158EF" w:rsidRDefault="006158EF" w:rsidP="006158EF">
      <w:r>
        <w:t xml:space="preserve">Okna se osadí převážně do </w:t>
      </w:r>
      <w:r w:rsidR="006374C0">
        <w:t>původní</w:t>
      </w:r>
      <w:r>
        <w:t xml:space="preserve"> polohy, mechanicky se ukotví a spáry se vyplní montážní pěnou. </w:t>
      </w:r>
      <w:r w:rsidR="00005741">
        <w:t>Meziokenní v</w:t>
      </w:r>
      <w:r w:rsidR="006374C0">
        <w:t>ložky</w:t>
      </w:r>
      <w:r>
        <w:t xml:space="preserve"> jsou ve styku s vyzděnou </w:t>
      </w:r>
      <w:r w:rsidR="00005741">
        <w:t>příčkou</w:t>
      </w:r>
      <w:r>
        <w:t xml:space="preserve"> osazen</w:t>
      </w:r>
      <w:r w:rsidR="006374C0">
        <w:t>y</w:t>
      </w:r>
      <w:r>
        <w:t xml:space="preserve"> na </w:t>
      </w:r>
      <w:proofErr w:type="spellStart"/>
      <w:r>
        <w:t>tupo</w:t>
      </w:r>
      <w:proofErr w:type="spellEnd"/>
      <w:r>
        <w:t>, kontaktní spáru je nutno na vnitřní straně zakrýt parotěsnou páskou a následně začišťovacími lištami.</w:t>
      </w:r>
      <w:r w:rsidR="007E33D2">
        <w:t xml:space="preserve"> V místě styku dvou požárních úseků bude spára vytmelena protipožárním tmelem na EI 45.</w:t>
      </w:r>
    </w:p>
    <w:p w:rsidR="00005741" w:rsidRDefault="006158EF" w:rsidP="006158EF">
      <w:r>
        <w:t>Kování bude obsahovat kovovou bíle lakovanou kliku. Vnitřní kování oken bude ochráněno proti korozi. Kliky se umístí tak, aby byly dosažitelné z podlahy.</w:t>
      </w:r>
    </w:p>
    <w:p w:rsidR="007F164A" w:rsidRDefault="007F164A" w:rsidP="006158EF"/>
    <w:p w:rsidR="00F45775" w:rsidRDefault="00005741" w:rsidP="006158EF">
      <w:r>
        <w:t xml:space="preserve">Meziokenní vložky budou vyrobeny z panelu s tepelně izolačním jádrem v provedení jako u již vyměněných oken. Vyznačené vložky budou </w:t>
      </w:r>
      <w:r w:rsidR="007E33D2">
        <w:t>vyr</w:t>
      </w:r>
      <w:r w:rsidR="00C16796">
        <w:t>o</w:t>
      </w:r>
      <w:r w:rsidR="007E33D2">
        <w:t>b</w:t>
      </w:r>
      <w:r w:rsidR="00C16796">
        <w:t>eny</w:t>
      </w:r>
      <w:r w:rsidR="007E33D2">
        <w:t xml:space="preserve"> </w:t>
      </w:r>
      <w:r w:rsidR="00C16796">
        <w:t xml:space="preserve">v protipožárním provedení </w:t>
      </w:r>
      <w:r w:rsidR="00F45775">
        <w:t>jako celek</w:t>
      </w:r>
      <w:r w:rsidR="00C16796">
        <w:t xml:space="preserve"> ( továrenská výroba kompletních výrobků s požadovanou protipožární </w:t>
      </w:r>
      <w:proofErr w:type="gramStart"/>
      <w:r w:rsidR="00C16796">
        <w:t>odolností )</w:t>
      </w:r>
      <w:r w:rsidR="007E33D2">
        <w:t>.</w:t>
      </w:r>
      <w:r w:rsidR="00F45775">
        <w:t xml:space="preserve"> Požadavek</w:t>
      </w:r>
      <w:proofErr w:type="gramEnd"/>
      <w:r w:rsidR="00F45775">
        <w:t xml:space="preserve"> na protipožární vlastnosti je uveden v PBŘ.</w:t>
      </w:r>
    </w:p>
    <w:p w:rsidR="006158EF" w:rsidRDefault="007E33D2" w:rsidP="006158EF">
      <w:r>
        <w:t xml:space="preserve"> </w:t>
      </w:r>
      <w:r w:rsidR="006158EF">
        <w:t xml:space="preserve"> </w:t>
      </w:r>
    </w:p>
    <w:p w:rsidR="006158EF" w:rsidRDefault="006158EF" w:rsidP="006158EF">
      <w:r>
        <w:lastRenderedPageBreak/>
        <w:t>Požadované všeobecné parametry výrobků – výplní otvorů jsou specifikovány v závazných požadavcích na okenní výplně v příloze této technické zprávy.</w:t>
      </w:r>
    </w:p>
    <w:p w:rsidR="006158EF" w:rsidRDefault="006158EF" w:rsidP="006158EF">
      <w:r>
        <w:t xml:space="preserve">Pro montáž, osazení, vyregulování, začištění a pro doplňky výplní otvorů platí technologický předpis výrobce oken, ten musí být dodržen. </w:t>
      </w:r>
    </w:p>
    <w:p w:rsidR="006158EF" w:rsidRDefault="006158EF" w:rsidP="006158EF">
      <w:r>
        <w:t>Před zahájením výroby oken je nutno zaměřit všechny otvory a vyrábět podle skutečných rozměrů otvorů</w:t>
      </w:r>
      <w:r w:rsidR="00005741">
        <w:t>.</w:t>
      </w:r>
    </w:p>
    <w:p w:rsidR="006158EF" w:rsidRDefault="006158EF" w:rsidP="006158EF">
      <w:r>
        <w:t xml:space="preserve">Okna v jižní fasádě mohou být doplněna </w:t>
      </w:r>
      <w:r w:rsidR="006374C0">
        <w:t>v budoucnu venkovními žaluziemi</w:t>
      </w:r>
      <w:r>
        <w:t xml:space="preserve">. </w:t>
      </w:r>
    </w:p>
    <w:p w:rsidR="006158EF" w:rsidRDefault="006158EF" w:rsidP="006158EF">
      <w:r>
        <w:t xml:space="preserve">Opraví se vnitřní ostění oken a vyrovná se parapetní plocha – je nutno dobetonovat rozdíl výšky původní a nové parapetní plochy ( cca 50 </w:t>
      </w:r>
      <w:proofErr w:type="gramStart"/>
      <w:r>
        <w:t>mm ). Vnitřní</w:t>
      </w:r>
      <w:proofErr w:type="gramEnd"/>
      <w:r>
        <w:t xml:space="preserve"> parapet bude z bílých plastových komůrkových desek s oblým zakončením. Boky budou </w:t>
      </w:r>
      <w:r w:rsidR="00005741">
        <w:t>ukončeny profilem</w:t>
      </w:r>
      <w:r>
        <w:t>.</w:t>
      </w:r>
      <w:r w:rsidR="00005741">
        <w:t xml:space="preserve"> Parapety jsou vždy jen na šířku okna.</w:t>
      </w:r>
      <w:r>
        <w:t xml:space="preserve"> Podrobnosti jsou uvedeny ve výpisech výrobků. </w:t>
      </w:r>
    </w:p>
    <w:p w:rsidR="006158EF" w:rsidRDefault="006158EF" w:rsidP="006158EF">
      <w:r>
        <w:t>V hygienických prostorech a dalších potřebných místech bude parapet po demontáži oken opraven a následně obložen keramickým obkladem.</w:t>
      </w:r>
    </w:p>
    <w:p w:rsidR="006158EF" w:rsidRDefault="006158EF" w:rsidP="006158EF">
      <w:r>
        <w:t>Opravené ostění se vymaluje v bílé barvě nebo v barvě v místě použité</w:t>
      </w:r>
      <w:r w:rsidR="00825B30">
        <w:t>, malby si zajistí investor mimo rozsah tohoto projektu</w:t>
      </w:r>
      <w:r>
        <w:t>.</w:t>
      </w:r>
    </w:p>
    <w:p w:rsidR="006158EF" w:rsidRDefault="006158EF" w:rsidP="006158EF">
      <w:r>
        <w:t xml:space="preserve">Venkovní parapet bude </w:t>
      </w:r>
      <w:r w:rsidR="00825B30">
        <w:t>zachován</w:t>
      </w:r>
      <w:r>
        <w:t xml:space="preserve">. </w:t>
      </w:r>
    </w:p>
    <w:p w:rsidR="006158EF" w:rsidRDefault="006158EF" w:rsidP="006158EF">
      <w:r>
        <w:t>Opraví se případná poškození vnějších omítek a povrchů vzniklá při výměně oken.</w:t>
      </w:r>
    </w:p>
    <w:p w:rsidR="006158EF" w:rsidRDefault="006158EF" w:rsidP="006158EF">
      <w:r>
        <w:t xml:space="preserve">Opraví se všechna poškození okolních konstrukcí, která byla způsobena výměnou oken. </w:t>
      </w:r>
    </w:p>
    <w:p w:rsidR="006158EF" w:rsidRDefault="006158EF" w:rsidP="006158EF">
      <w:r>
        <w:t>Dodavatel zajistí úklid dotčených prostorů, okna budou předána bez ochranných pásek a čistá. V době přejímky budou všechna okna řádně vyregulována.</w:t>
      </w:r>
    </w:p>
    <w:p w:rsidR="006158EF" w:rsidRDefault="006158EF" w:rsidP="006158EF">
      <w:r>
        <w:t>Dodavatel předloží certifikáty a další potřebné doklady a návod k používání a údržbě oken.</w:t>
      </w:r>
    </w:p>
    <w:p w:rsidR="006158EF" w:rsidRDefault="006158EF" w:rsidP="006158EF"/>
    <w:p w:rsidR="006158EF" w:rsidRDefault="006158EF" w:rsidP="006158EF">
      <w:r>
        <w:t xml:space="preserve">Na oknech na jih se osadí vnitřní </w:t>
      </w:r>
      <w:r w:rsidR="00005741">
        <w:t>hliníkové horizontální žaluzie</w:t>
      </w:r>
      <w:r>
        <w:t>.</w:t>
      </w:r>
    </w:p>
    <w:p w:rsidR="004944D3" w:rsidRDefault="004944D3" w:rsidP="004944D3">
      <w:pPr>
        <w:pStyle w:val="Nadpis2"/>
      </w:pPr>
      <w:r>
        <w:t>Podmínky a nároky na provádění stavby</w:t>
      </w:r>
    </w:p>
    <w:p w:rsidR="004944D3" w:rsidRDefault="004944D3" w:rsidP="004944D3"/>
    <w:p w:rsidR="004944D3" w:rsidRDefault="004944D3" w:rsidP="004944D3">
      <w:r>
        <w:t xml:space="preserve">Stavba bude provedena za omezeného provozu objektu. </w:t>
      </w:r>
    </w:p>
    <w:p w:rsidR="004944D3" w:rsidRDefault="004944D3" w:rsidP="004944D3">
      <w:r>
        <w:t>Je nutno vyklidit prostory u oken a zabezpečit okolní vybavení proti prachu a poškození. Zhotovitel projedná s objednatelem harmonogram postupu prací v závislosti na provozu budovy a možnostech vyklizení jednotlivých místností.</w:t>
      </w:r>
    </w:p>
    <w:p w:rsidR="004944D3" w:rsidRDefault="004944D3" w:rsidP="004944D3">
      <w:r>
        <w:t>Zhotovitel bude postupovat tak, aby co nejméně narušil okolní prostory. Je nutno zajistit těsnění dveří do místností s prováděnou výměnou oken, průběžný úklid a poučit pracovníky o potřebných omezeních vyplývajících z účelu objektu.</w:t>
      </w:r>
    </w:p>
    <w:p w:rsidR="004944D3" w:rsidRDefault="004944D3" w:rsidP="004944D3">
      <w:r>
        <w:t xml:space="preserve"> </w:t>
      </w:r>
    </w:p>
    <w:p w:rsidR="004944D3" w:rsidRDefault="004944D3" w:rsidP="004944D3">
      <w:r>
        <w:t xml:space="preserve">Suť bude ukládána do kontejneru na pozemku u objektu a pravidelně vyvážena. Při umístění kontejneru na veřejném pozemku je nutno zajistit povolení a zaplatit vyměřený poplatek. </w:t>
      </w:r>
    </w:p>
    <w:p w:rsidR="00DA2437" w:rsidRPr="00DA2437" w:rsidRDefault="00DA2437" w:rsidP="00DA2437">
      <w:r w:rsidRPr="00DA2437">
        <w:t xml:space="preserve">Vybourané prvky a suť budou skladovány v uzavíratelných nádobách případně ukládána do </w:t>
      </w:r>
      <w:r>
        <w:t>ko</w:t>
      </w:r>
      <w:r w:rsidRPr="00DA2437">
        <w:t>ntejneru.</w:t>
      </w:r>
    </w:p>
    <w:p w:rsidR="004944D3" w:rsidRDefault="004944D3" w:rsidP="004944D3">
      <w:r>
        <w:t xml:space="preserve">Je nutno respektovat platné vyhlášky o provádění staveb. </w:t>
      </w:r>
    </w:p>
    <w:p w:rsidR="004944D3" w:rsidRDefault="004944D3" w:rsidP="004944D3">
      <w:bookmarkStart w:id="0" w:name="_GoBack"/>
      <w:r>
        <w:t>Nakládání s odpady se řídí zákonem 185/2001 v platném znění.</w:t>
      </w:r>
    </w:p>
    <w:bookmarkEnd w:id="0"/>
    <w:p w:rsidR="004944D3" w:rsidRDefault="004944D3" w:rsidP="004944D3"/>
    <w:p w:rsidR="004944D3" w:rsidRDefault="004944D3" w:rsidP="004944D3">
      <w:r>
        <w:t xml:space="preserve">Při realizaci stavby je nutno ze strany zhotovitele dodržet platné předpisy o bezpečnosti práce, </w:t>
      </w:r>
      <w:r w:rsidRPr="008E6A5D">
        <w:t>zvláště pak nařízení vlády č. 591/2006 Sb., o bližších minimálních požadavcích na bezpečnost a ochranu zdraví na staveništích</w:t>
      </w:r>
      <w:r>
        <w:t>, to znamená vyhotovit plán bezpečnosti práce</w:t>
      </w:r>
      <w:r w:rsidRPr="008E6A5D">
        <w:t>.</w:t>
      </w:r>
      <w:r>
        <w:t xml:space="preserve"> </w:t>
      </w:r>
    </w:p>
    <w:p w:rsidR="004944D3" w:rsidRDefault="004944D3" w:rsidP="004944D3">
      <w:r>
        <w:t>Podle zákona 309/2006 § 14 a následujících, a pokud v zákoně uvedené podmínky na stavbě nastanou, určí zadavatel koordinátora a oznámí jej v dané lhůtě 8 dnů před předáním staveniště inspektorátu bezpečnosti práce. Koordinátor vyhotoví a kontroluje plán BOZ a řídí se výše uvedeným zákonem. Oznámení bude viditelně vyvěšeno.</w:t>
      </w:r>
    </w:p>
    <w:p w:rsidR="004944D3" w:rsidRDefault="004944D3" w:rsidP="004944D3">
      <w:pPr>
        <w:rPr>
          <w:b/>
        </w:rPr>
      </w:pPr>
    </w:p>
    <w:p w:rsidR="004944D3" w:rsidRPr="008352D7" w:rsidRDefault="004944D3" w:rsidP="004944D3">
      <w:pPr>
        <w:rPr>
          <w:b/>
        </w:rPr>
      </w:pPr>
      <w:r w:rsidRPr="008352D7">
        <w:rPr>
          <w:b/>
        </w:rPr>
        <w:lastRenderedPageBreak/>
        <w:t>Zde se jedná o stavbu nepodléhající stavebnímu povolení ani ohlášení, podle § 1</w:t>
      </w:r>
      <w:r>
        <w:rPr>
          <w:b/>
        </w:rPr>
        <w:t>4</w:t>
      </w:r>
      <w:r w:rsidRPr="008352D7">
        <w:rPr>
          <w:b/>
        </w:rPr>
        <w:t>(6) c) se koordinátor neurčuje.</w:t>
      </w:r>
    </w:p>
    <w:p w:rsidR="007F164A" w:rsidRDefault="007F164A">
      <w:pPr>
        <w:jc w:val="left"/>
      </w:pPr>
      <w:r>
        <w:br w:type="page"/>
      </w:r>
    </w:p>
    <w:p w:rsidR="006158EF" w:rsidRDefault="006158EF" w:rsidP="006158EF">
      <w:pPr>
        <w:pStyle w:val="Nadpis1"/>
      </w:pPr>
      <w:proofErr w:type="gramStart"/>
      <w:r>
        <w:lastRenderedPageBreak/>
        <w:t>závazné  požadavky</w:t>
      </w:r>
      <w:proofErr w:type="gramEnd"/>
      <w:r>
        <w:t xml:space="preserve">  na  okenní  výplně</w:t>
      </w:r>
    </w:p>
    <w:p w:rsidR="006158EF" w:rsidRDefault="006158EF" w:rsidP="006158EF">
      <w:pPr>
        <w:pStyle w:val="Nadpis2"/>
      </w:pPr>
    </w:p>
    <w:p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rámy oken minimálně v 5 komorovém provedení, plastové rámy v odstínu ve stupnici  RAL 9010 ( bílá ) s vnitřní výztuží vnějšího pevného rámu a vnitřních pohyblivých okenních křídel ( ocelové profily </w:t>
      </w:r>
      <w:proofErr w:type="spellStart"/>
      <w:r>
        <w:rPr>
          <w:b w:val="0"/>
          <w:i w:val="0"/>
          <w:sz w:val="24"/>
          <w:u w:val="none"/>
        </w:rPr>
        <w:t>tl</w:t>
      </w:r>
      <w:proofErr w:type="spellEnd"/>
      <w:r>
        <w:rPr>
          <w:b w:val="0"/>
          <w:i w:val="0"/>
          <w:sz w:val="24"/>
          <w:u w:val="none"/>
        </w:rPr>
        <w:t xml:space="preserve">. </w:t>
      </w:r>
      <w:proofErr w:type="gramStart"/>
      <w:r>
        <w:rPr>
          <w:b w:val="0"/>
          <w:i w:val="0"/>
          <w:sz w:val="24"/>
          <w:u w:val="none"/>
        </w:rPr>
        <w:t>minimálně</w:t>
      </w:r>
      <w:proofErr w:type="gramEnd"/>
      <w:r>
        <w:rPr>
          <w:b w:val="0"/>
          <w:i w:val="0"/>
          <w:sz w:val="24"/>
          <w:u w:val="none"/>
        </w:rPr>
        <w:t xml:space="preserve"> 1,5 mm ).</w:t>
      </w:r>
    </w:p>
    <w:p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kování a mechanika oken v provedení s protikorozní úpravou pokovením, se zvýšenou mechanickou bezpečností proti násilnému otevření při výkyvném otevření okna; klika otevírání oken v kovovém provedení s plastovou úpravou povrchu, zámkové provedení kliky proti manipulaci s oknem nepovolanými osobami – není požadováno; viditelné části kování budou opatřeny plastovými krytkami v barvě rámů oken</w:t>
      </w:r>
    </w:p>
    <w:p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zasklení oken izolačním dvojsklem – tloušťka skla 4 /mezera 16 /tloušťka skla 4, </w:t>
      </w:r>
      <w:proofErr w:type="gramStart"/>
      <w:r>
        <w:rPr>
          <w:b w:val="0"/>
          <w:i w:val="0"/>
          <w:sz w:val="24"/>
          <w:u w:val="none"/>
        </w:rPr>
        <w:t>požadovaná  hodnota</w:t>
      </w:r>
      <w:proofErr w:type="gramEnd"/>
      <w:r>
        <w:rPr>
          <w:b w:val="0"/>
          <w:i w:val="0"/>
          <w:sz w:val="24"/>
          <w:u w:val="none"/>
        </w:rPr>
        <w:t xml:space="preserve"> prostupu tepla pro okno </w:t>
      </w:r>
      <w:proofErr w:type="spellStart"/>
      <w:r>
        <w:rPr>
          <w:b w:val="0"/>
          <w:i w:val="0"/>
          <w:sz w:val="24"/>
          <w:u w:val="none"/>
        </w:rPr>
        <w:t>Uw</w:t>
      </w:r>
      <w:proofErr w:type="spellEnd"/>
      <w:r>
        <w:rPr>
          <w:b w:val="0"/>
          <w:i w:val="0"/>
          <w:sz w:val="24"/>
          <w:u w:val="none"/>
        </w:rPr>
        <w:t xml:space="preserve"> = 1,1 W/m</w:t>
      </w:r>
      <w:r>
        <w:rPr>
          <w:b w:val="0"/>
          <w:i w:val="0"/>
          <w:sz w:val="24"/>
          <w:u w:val="none"/>
          <w:vertAlign w:val="superscript"/>
        </w:rPr>
        <w:t>2</w:t>
      </w:r>
      <w:r>
        <w:rPr>
          <w:b w:val="0"/>
          <w:i w:val="0"/>
          <w:sz w:val="24"/>
          <w:u w:val="none"/>
        </w:rPr>
        <w:t>K a nižší</w:t>
      </w:r>
    </w:p>
    <w:p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umístění otevíracího mechanizmu ve výši maximálně 1,7 m od země ( pokud to technické řešení </w:t>
      </w:r>
      <w:proofErr w:type="gramStart"/>
      <w:r>
        <w:rPr>
          <w:b w:val="0"/>
          <w:i w:val="0"/>
          <w:sz w:val="24"/>
          <w:u w:val="none"/>
        </w:rPr>
        <w:t>dovoluje ), a to</w:t>
      </w:r>
      <w:proofErr w:type="gramEnd"/>
      <w:r>
        <w:rPr>
          <w:b w:val="0"/>
          <w:i w:val="0"/>
          <w:sz w:val="24"/>
          <w:u w:val="none"/>
        </w:rPr>
        <w:t xml:space="preserve"> i v případě použití pákových mechanizmů otevírání horních výklopných křídel; </w:t>
      </w:r>
    </w:p>
    <w:p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odborná demontáž stávajících oken bude realizována bez hrubého poškození ostění a omítek a odborná montáž nových oken dle platných ČSN; okna budou ukotvena ke stěně a parapetním pásům podle montážních předpisů výrobce; </w:t>
      </w:r>
    </w:p>
    <w:p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vnitřní ostění bude omítnuto,  </w:t>
      </w:r>
      <w:proofErr w:type="spellStart"/>
      <w:r>
        <w:rPr>
          <w:b w:val="0"/>
          <w:i w:val="0"/>
          <w:sz w:val="24"/>
          <w:u w:val="none"/>
        </w:rPr>
        <w:t>zaštukováno</w:t>
      </w:r>
      <w:proofErr w:type="spellEnd"/>
      <w:r>
        <w:rPr>
          <w:b w:val="0"/>
          <w:i w:val="0"/>
          <w:sz w:val="24"/>
          <w:u w:val="none"/>
        </w:rPr>
        <w:t xml:space="preserve">, rozsah oprav maleb se </w:t>
      </w:r>
      <w:proofErr w:type="spellStart"/>
      <w:r w:rsidR="00825B30">
        <w:rPr>
          <w:b w:val="0"/>
          <w:i w:val="0"/>
          <w:sz w:val="24"/>
          <w:u w:val="none"/>
        </w:rPr>
        <w:t>neurčije</w:t>
      </w:r>
      <w:proofErr w:type="spellEnd"/>
      <w:r w:rsidR="00825B30">
        <w:rPr>
          <w:b w:val="0"/>
          <w:i w:val="0"/>
          <w:sz w:val="24"/>
          <w:u w:val="none"/>
        </w:rPr>
        <w:t>, zajistí investor vlastními silami</w:t>
      </w:r>
    </w:p>
    <w:p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materiál vnitřních parapetů bude plastový komůrkový profil, přední oblý nos cca 40/25 mm a dále provedení přechodu mezi rámem okna a parapetu bude řešeno pružným tmelem. Barva parapetu a koncovek bílá. Parapety podbetonovány.</w:t>
      </w:r>
    </w:p>
    <w:p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u  vnitřního ostění bude upravena spára mezi oknem a ostěním s použitím krycí lišty</w:t>
      </w:r>
    </w:p>
    <w:p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Osadí se vnitřní </w:t>
      </w:r>
      <w:r w:rsidR="0017663C">
        <w:rPr>
          <w:b w:val="0"/>
          <w:i w:val="0"/>
          <w:sz w:val="24"/>
          <w:u w:val="none"/>
        </w:rPr>
        <w:t>hliníkové žaluzie</w:t>
      </w:r>
      <w:r>
        <w:rPr>
          <w:b w:val="0"/>
          <w:i w:val="0"/>
          <w:sz w:val="24"/>
          <w:u w:val="none"/>
        </w:rPr>
        <w:t xml:space="preserve"> podle popisu v technické zprávě</w:t>
      </w:r>
    </w:p>
    <w:p w:rsidR="006158EF" w:rsidRDefault="006158EF" w:rsidP="006158EF"/>
    <w:p w:rsidR="006158EF" w:rsidRDefault="006158EF" w:rsidP="006158EF"/>
    <w:p w:rsidR="006158EF" w:rsidRDefault="006158EF" w:rsidP="006158EF">
      <w:r>
        <w:t xml:space="preserve">V Karlových </w:t>
      </w:r>
      <w:proofErr w:type="gramStart"/>
      <w:r>
        <w:t xml:space="preserve">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DA2437">
        <w:rPr>
          <w:noProof/>
        </w:rPr>
        <w:t>9.4.2016</w:t>
      </w:r>
      <w:proofErr w:type="gramEnd"/>
      <w:r>
        <w:fldChar w:fldCharType="end"/>
      </w:r>
    </w:p>
    <w:p w:rsidR="006158EF" w:rsidRDefault="006158EF" w:rsidP="006158EF"/>
    <w:p w:rsidR="006158EF" w:rsidRDefault="006158EF" w:rsidP="006158EF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6158E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DFF" w:rsidRDefault="00FB7DFF" w:rsidP="006158EF">
      <w:r>
        <w:separator/>
      </w:r>
    </w:p>
  </w:endnote>
  <w:endnote w:type="continuationSeparator" w:id="0">
    <w:p w:rsidR="00FB7DFF" w:rsidRDefault="00FB7DFF" w:rsidP="0061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8EF" w:rsidRPr="006158EF" w:rsidRDefault="006158EF" w:rsidP="006158EF">
    <w:pPr>
      <w:autoSpaceDE w:val="0"/>
      <w:autoSpaceDN w:val="0"/>
      <w:adjustRightInd w:val="0"/>
      <w:rPr>
        <w:bCs/>
        <w:i/>
        <w:sz w:val="18"/>
        <w:szCs w:val="18"/>
        <w:lang w:eastAsia="en-US"/>
      </w:rPr>
    </w:pPr>
    <w:r w:rsidRPr="006158EF">
      <w:rPr>
        <w:bCs/>
        <w:i/>
        <w:sz w:val="18"/>
        <w:szCs w:val="18"/>
        <w:lang w:eastAsia="en-US"/>
      </w:rPr>
      <w:t xml:space="preserve">Objekt 1011/7, </w:t>
    </w:r>
    <w:proofErr w:type="spellStart"/>
    <w:proofErr w:type="gramStart"/>
    <w:r w:rsidRPr="006158EF">
      <w:rPr>
        <w:bCs/>
        <w:i/>
        <w:sz w:val="18"/>
        <w:szCs w:val="18"/>
        <w:lang w:eastAsia="en-US"/>
      </w:rPr>
      <w:t>k.ú</w:t>
    </w:r>
    <w:proofErr w:type="spellEnd"/>
    <w:r w:rsidRPr="006158EF">
      <w:rPr>
        <w:bCs/>
        <w:i/>
        <w:sz w:val="18"/>
        <w:szCs w:val="18"/>
        <w:lang w:eastAsia="en-US"/>
      </w:rPr>
      <w:t>.</w:t>
    </w:r>
    <w:proofErr w:type="gramEnd"/>
    <w:r w:rsidRPr="006158EF">
      <w:rPr>
        <w:bCs/>
        <w:i/>
        <w:sz w:val="18"/>
        <w:szCs w:val="18"/>
        <w:lang w:eastAsia="en-US"/>
      </w:rPr>
      <w:t xml:space="preserve"> Drahovice - Pension </w:t>
    </w:r>
    <w:proofErr w:type="spellStart"/>
    <w:r w:rsidRPr="006158EF">
      <w:rPr>
        <w:bCs/>
        <w:i/>
        <w:sz w:val="18"/>
        <w:szCs w:val="18"/>
        <w:lang w:eastAsia="en-US"/>
      </w:rPr>
      <w:t>Hestia</w:t>
    </w:r>
    <w:proofErr w:type="spellEnd"/>
    <w:r w:rsidRPr="006158EF">
      <w:rPr>
        <w:bCs/>
        <w:i/>
        <w:sz w:val="18"/>
        <w:szCs w:val="18"/>
        <w:lang w:eastAsia="en-US"/>
      </w:rPr>
      <w:t>. Výměna okenních a dveřních výplní</w:t>
    </w:r>
  </w:p>
  <w:p w:rsidR="006158EF" w:rsidRDefault="006158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DFF" w:rsidRDefault="00FB7DFF" w:rsidP="006158EF">
      <w:r>
        <w:separator/>
      </w:r>
    </w:p>
  </w:footnote>
  <w:footnote w:type="continuationSeparator" w:id="0">
    <w:p w:rsidR="00FB7DFF" w:rsidRDefault="00FB7DFF" w:rsidP="00615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4628380"/>
      <w:docPartObj>
        <w:docPartGallery w:val="Page Numbers (Top of Page)"/>
        <w:docPartUnique/>
      </w:docPartObj>
    </w:sdtPr>
    <w:sdtEndPr/>
    <w:sdtContent>
      <w:p w:rsidR="003A7546" w:rsidRDefault="003A754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437">
          <w:rPr>
            <w:noProof/>
          </w:rPr>
          <w:t>4</w:t>
        </w:r>
        <w:r>
          <w:fldChar w:fldCharType="end"/>
        </w:r>
      </w:p>
    </w:sdtContent>
  </w:sdt>
  <w:p w:rsidR="003A7546" w:rsidRDefault="003A754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E471E"/>
    <w:multiLevelType w:val="hybridMultilevel"/>
    <w:tmpl w:val="20FCE1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EF"/>
    <w:rsid w:val="00005741"/>
    <w:rsid w:val="000527E7"/>
    <w:rsid w:val="000E6085"/>
    <w:rsid w:val="0017663C"/>
    <w:rsid w:val="003A5949"/>
    <w:rsid w:val="003A7546"/>
    <w:rsid w:val="003B095E"/>
    <w:rsid w:val="004944D3"/>
    <w:rsid w:val="004E7036"/>
    <w:rsid w:val="006158EF"/>
    <w:rsid w:val="006374C0"/>
    <w:rsid w:val="00767633"/>
    <w:rsid w:val="007960A8"/>
    <w:rsid w:val="007E33D2"/>
    <w:rsid w:val="007F164A"/>
    <w:rsid w:val="00825B30"/>
    <w:rsid w:val="00840604"/>
    <w:rsid w:val="00913951"/>
    <w:rsid w:val="00AC55D4"/>
    <w:rsid w:val="00C16796"/>
    <w:rsid w:val="00D47BA2"/>
    <w:rsid w:val="00DA2437"/>
    <w:rsid w:val="00E6176C"/>
    <w:rsid w:val="00F45775"/>
    <w:rsid w:val="00F51D36"/>
    <w:rsid w:val="00FB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8EF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E6176C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6176C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6176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E6176C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E6176C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E6176C"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E6176C"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link w:val="Nadpis8Char"/>
    <w:qFormat/>
    <w:rsid w:val="00E6176C"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6176C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E6176C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E6176C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6176C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E6176C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E6176C"/>
    <w:rPr>
      <w:rFonts w:eastAsia="Arial Unicode MS"/>
      <w:b/>
      <w:bCs/>
      <w:caps/>
      <w:sz w:val="28"/>
    </w:rPr>
  </w:style>
  <w:style w:type="character" w:customStyle="1" w:styleId="Nadpis7Char">
    <w:name w:val="Nadpis 7 Char"/>
    <w:basedOn w:val="Standardnpsmoodstavce"/>
    <w:link w:val="Nadpis7"/>
    <w:rsid w:val="00E6176C"/>
    <w:rPr>
      <w:b/>
      <w:bCs/>
      <w:smallCaps/>
      <w:sz w:val="32"/>
    </w:rPr>
  </w:style>
  <w:style w:type="character" w:customStyle="1" w:styleId="Nadpis8Char">
    <w:name w:val="Nadpis 8 Char"/>
    <w:basedOn w:val="Standardnpsmoodstavce"/>
    <w:link w:val="Nadpis8"/>
    <w:rsid w:val="00E6176C"/>
    <w:rPr>
      <w:b/>
      <w:bCs/>
      <w:smallCaps/>
      <w:sz w:val="32"/>
    </w:rPr>
  </w:style>
  <w:style w:type="paragraph" w:styleId="Nzev">
    <w:name w:val="Title"/>
    <w:basedOn w:val="Normln"/>
    <w:link w:val="NzevChar"/>
    <w:qFormat/>
    <w:rsid w:val="006158EF"/>
    <w:pPr>
      <w:jc w:val="center"/>
    </w:pPr>
    <w:rPr>
      <w:rFonts w:cs="Arial"/>
      <w:b/>
      <w:i/>
      <w:sz w:val="36"/>
      <w:u w:val="single"/>
    </w:rPr>
  </w:style>
  <w:style w:type="character" w:customStyle="1" w:styleId="NzevChar">
    <w:name w:val="Název Char"/>
    <w:basedOn w:val="Standardnpsmoodstavce"/>
    <w:link w:val="Nzev"/>
    <w:rsid w:val="006158EF"/>
    <w:rPr>
      <w:rFonts w:cs="Arial"/>
      <w:b/>
      <w:i/>
      <w:sz w:val="36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58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EF"/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158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EF"/>
    <w:rPr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8EF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E6176C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6176C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6176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E6176C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E6176C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E6176C"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E6176C"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link w:val="Nadpis8Char"/>
    <w:qFormat/>
    <w:rsid w:val="00E6176C"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6176C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E6176C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E6176C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6176C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E6176C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E6176C"/>
    <w:rPr>
      <w:rFonts w:eastAsia="Arial Unicode MS"/>
      <w:b/>
      <w:bCs/>
      <w:caps/>
      <w:sz w:val="28"/>
    </w:rPr>
  </w:style>
  <w:style w:type="character" w:customStyle="1" w:styleId="Nadpis7Char">
    <w:name w:val="Nadpis 7 Char"/>
    <w:basedOn w:val="Standardnpsmoodstavce"/>
    <w:link w:val="Nadpis7"/>
    <w:rsid w:val="00E6176C"/>
    <w:rPr>
      <w:b/>
      <w:bCs/>
      <w:smallCaps/>
      <w:sz w:val="32"/>
    </w:rPr>
  </w:style>
  <w:style w:type="character" w:customStyle="1" w:styleId="Nadpis8Char">
    <w:name w:val="Nadpis 8 Char"/>
    <w:basedOn w:val="Standardnpsmoodstavce"/>
    <w:link w:val="Nadpis8"/>
    <w:rsid w:val="00E6176C"/>
    <w:rPr>
      <w:b/>
      <w:bCs/>
      <w:smallCaps/>
      <w:sz w:val="32"/>
    </w:rPr>
  </w:style>
  <w:style w:type="paragraph" w:styleId="Nzev">
    <w:name w:val="Title"/>
    <w:basedOn w:val="Normln"/>
    <w:link w:val="NzevChar"/>
    <w:qFormat/>
    <w:rsid w:val="006158EF"/>
    <w:pPr>
      <w:jc w:val="center"/>
    </w:pPr>
    <w:rPr>
      <w:rFonts w:cs="Arial"/>
      <w:b/>
      <w:i/>
      <w:sz w:val="36"/>
      <w:u w:val="single"/>
    </w:rPr>
  </w:style>
  <w:style w:type="character" w:customStyle="1" w:styleId="NzevChar">
    <w:name w:val="Název Char"/>
    <w:basedOn w:val="Standardnpsmoodstavce"/>
    <w:link w:val="Nzev"/>
    <w:rsid w:val="006158EF"/>
    <w:rPr>
      <w:rFonts w:cs="Arial"/>
      <w:b/>
      <w:i/>
      <w:sz w:val="36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58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EF"/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158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EF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1475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Roman</cp:lastModifiedBy>
  <cp:revision>13</cp:revision>
  <dcterms:created xsi:type="dcterms:W3CDTF">2015-02-01T12:09:00Z</dcterms:created>
  <dcterms:modified xsi:type="dcterms:W3CDTF">2016-04-09T13:34:00Z</dcterms:modified>
</cp:coreProperties>
</file>